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E62" w:rsidRPr="00DD64EC" w:rsidRDefault="008F0E62" w:rsidP="00DD64EC">
      <w:pPr>
        <w:jc w:val="center"/>
        <w:rPr>
          <w:rFonts w:ascii="Arial" w:hAnsi="Arial" w:cs="Arial"/>
          <w:b/>
          <w:bCs/>
          <w:color w:val="212529"/>
          <w:sz w:val="28"/>
          <w:szCs w:val="28"/>
          <w:shd w:val="clear" w:color="auto" w:fill="FFFFFF"/>
        </w:rPr>
      </w:pPr>
      <w:r w:rsidRPr="008F0E62">
        <w:rPr>
          <w:rFonts w:ascii="Arial" w:hAnsi="Arial" w:cs="Arial"/>
          <w:b/>
          <w:bCs/>
          <w:color w:val="212529"/>
          <w:sz w:val="28"/>
          <w:szCs w:val="28"/>
          <w:shd w:val="clear" w:color="auto" w:fill="FFFFFF"/>
        </w:rPr>
        <w:t>Od ponedjeljka 25. svibnja 2020. svi roditelji mogu poslati učenike razredne nastave u školu</w:t>
      </w:r>
    </w:p>
    <w:p w:rsidR="008F0E62" w:rsidRPr="00194CD3" w:rsidRDefault="008F0E62" w:rsidP="008F0E62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94C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HZJZ objavio je nove </w:t>
      </w:r>
      <w:hyperlink r:id="rId5" w:tgtFrame="_blank" w:history="1">
        <w:r w:rsidRPr="00194CD3">
          <w:rPr>
            <w:rStyle w:val="Istaknuto"/>
            <w:rFonts w:ascii="Times New Roman" w:hAnsi="Times New Roman" w:cs="Times New Roman"/>
            <w:color w:val="222222"/>
            <w:sz w:val="24"/>
            <w:szCs w:val="24"/>
            <w:u w:val="single"/>
            <w:shd w:val="clear" w:color="auto" w:fill="FFFFFF"/>
          </w:rPr>
          <w:t>Upute za sprječavanje i suzbijanje epidemije COVID–19 vezano za rad</w:t>
        </w:r>
        <w:r w:rsidRPr="00194CD3">
          <w:rPr>
            <w:rStyle w:val="Hiperveza"/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 </w:t>
        </w:r>
        <w:r w:rsidRPr="00194CD3">
          <w:rPr>
            <w:rStyle w:val="Istaknuto"/>
            <w:rFonts w:ascii="Times New Roman" w:hAnsi="Times New Roman" w:cs="Times New Roman"/>
            <w:color w:val="222222"/>
            <w:sz w:val="24"/>
            <w:szCs w:val="24"/>
            <w:u w:val="single"/>
            <w:shd w:val="clear" w:color="auto" w:fill="FFFFFF"/>
          </w:rPr>
          <w:t>predškolskih ustanova i razrednu nastavu od 1. do 4. razreda te posebne razredne odjele i rad s djecom</w:t>
        </w:r>
        <w:r w:rsidRPr="00194CD3">
          <w:rPr>
            <w:rStyle w:val="Hiperveza"/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 </w:t>
        </w:r>
        <w:r w:rsidRPr="00194CD3">
          <w:rPr>
            <w:rStyle w:val="Istaknuto"/>
            <w:rFonts w:ascii="Times New Roman" w:hAnsi="Times New Roman" w:cs="Times New Roman"/>
            <w:color w:val="222222"/>
            <w:sz w:val="24"/>
            <w:szCs w:val="24"/>
            <w:u w:val="single"/>
            <w:shd w:val="clear" w:color="auto" w:fill="FFFFFF"/>
          </w:rPr>
          <w:t>s teškoćama koje imaju pomoćnika u nastavi</w:t>
        </w:r>
      </w:hyperlink>
      <w:r w:rsidRPr="00194C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8F0E62" w:rsidRPr="008F0E62" w:rsidRDefault="008F0E62" w:rsidP="008F0E62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194CD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Škola će</w:t>
      </w:r>
      <w:r w:rsidRPr="008F0E6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organizirati rad u skladu s novim propisanim uvjetima:</w:t>
      </w:r>
    </w:p>
    <w:p w:rsidR="008F0E62" w:rsidRPr="00194CD3" w:rsidRDefault="008F0E62" w:rsidP="00942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194CD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</w:t>
      </w:r>
      <w:r w:rsidRPr="008F0E6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oštivanje fizičke udaljenosti od 1,5 metra</w:t>
      </w:r>
      <w:r w:rsidRPr="00194CD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.</w:t>
      </w:r>
    </w:p>
    <w:p w:rsidR="008F0E62" w:rsidRPr="008F0E62" w:rsidRDefault="008F0E62" w:rsidP="00942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194CD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Rad učenika u razrednom odjelu organizirat će se u učionicama primjerene veličine za svaki razredni odjel.</w:t>
      </w:r>
      <w:r w:rsidR="00DD64EC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</w:t>
      </w:r>
    </w:p>
    <w:p w:rsidR="008F0E62" w:rsidRPr="008F0E62" w:rsidRDefault="008F0E62" w:rsidP="008F0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8F0E6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Roditelji ne potpisuju izjave i šalju djecu u školu bez obzira na svoj radni status.</w:t>
      </w:r>
    </w:p>
    <w:p w:rsidR="008F0E62" w:rsidRPr="008F0E62" w:rsidRDefault="008F0E62" w:rsidP="008F0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8F0E6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Djeca mogu samostalno dolaziti u školu ili organiziranim prijevozom.</w:t>
      </w:r>
    </w:p>
    <w:p w:rsidR="008F0E62" w:rsidRPr="008F0E62" w:rsidRDefault="008F0E62" w:rsidP="008F0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8F0E6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Moguće je da se učenici i naknadno uključe u već uspostavljene nastavne grupe.</w:t>
      </w:r>
    </w:p>
    <w:p w:rsidR="008F0E62" w:rsidRPr="008F0E62" w:rsidRDefault="008F0E62" w:rsidP="008F0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8F0E6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U razrednoj nastavi izvode se svi nastavni predmetni, </w:t>
      </w:r>
      <w:r w:rsidRPr="00194CD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nastava vjeronauka i engleskog jezika, a </w:t>
      </w:r>
      <w:r w:rsidRPr="008F0E6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nastava </w:t>
      </w:r>
      <w:r w:rsidRPr="00194CD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t</w:t>
      </w:r>
      <w:r w:rsidRPr="008F0E6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jelesne i zdravstvene kulture se izvodi samo na otvorenom prostoru.</w:t>
      </w:r>
    </w:p>
    <w:p w:rsidR="008F0E62" w:rsidRPr="00194CD3" w:rsidRDefault="008F0E62" w:rsidP="008F0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194CD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Nastava traje četiri školska sata, od 8 do 11 sati za jutarnju smjenu i od 13 do 16 sati za poslijepodnevnu smjenu.</w:t>
      </w:r>
    </w:p>
    <w:p w:rsidR="008F0E62" w:rsidRPr="00194CD3" w:rsidRDefault="008F0E62" w:rsidP="00194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426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194CD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U školi je organizirana prehrana za učenike u zasebnim učionicama za svaki razredni odjel.</w:t>
      </w:r>
    </w:p>
    <w:p w:rsidR="008F0E62" w:rsidRPr="00194CD3" w:rsidRDefault="008F0E62" w:rsidP="00DD64EC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94C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Za učenike koji se ne uključe u nastavu u školi, </w:t>
      </w:r>
      <w:r w:rsidRPr="00194C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Škola na Trećem održavat će se do početka lipnja kako bi se osiguralo praćenje nastave</w:t>
      </w:r>
      <w:r w:rsidRPr="00194C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a roditelj je dužan navesti </w:t>
      </w:r>
      <w:r w:rsidRPr="00194C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iz </w:t>
      </w:r>
      <w:r w:rsidRPr="00194C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kojih </w:t>
      </w:r>
      <w:r w:rsidRPr="00194C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objektivnih ili subjektivnih razloga </w:t>
      </w:r>
      <w:r w:rsidRPr="00194C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dijete nastavlja </w:t>
      </w:r>
      <w:r w:rsidRPr="00194C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pratiti nastavu na daljinu.</w:t>
      </w:r>
    </w:p>
    <w:p w:rsidR="00194CD3" w:rsidRPr="00194CD3" w:rsidRDefault="00194CD3" w:rsidP="00DD64EC">
      <w:pPr>
        <w:shd w:val="clear" w:color="auto" w:fill="FFFFFF"/>
        <w:spacing w:after="0" w:line="422" w:lineRule="atLeas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  <w:r w:rsidRPr="00194CD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Upute roditeljima:</w:t>
      </w:r>
    </w:p>
    <w:p w:rsidR="00194CD3" w:rsidRPr="00194CD3" w:rsidRDefault="00194CD3" w:rsidP="00194CD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94CD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Pročitati </w:t>
      </w:r>
      <w:hyperlink r:id="rId6" w:tgtFrame="_blank" w:history="1">
        <w:r w:rsidRPr="00194CD3">
          <w:rPr>
            <w:rStyle w:val="Istaknuto"/>
            <w:rFonts w:ascii="Times New Roman" w:hAnsi="Times New Roman" w:cs="Times New Roman"/>
            <w:color w:val="222222"/>
            <w:sz w:val="24"/>
            <w:szCs w:val="24"/>
            <w:u w:val="single"/>
            <w:shd w:val="clear" w:color="auto" w:fill="FFFFFF"/>
          </w:rPr>
          <w:t>Upute za sprječavanje i suzbijanje epidemije COVID–19 vezano za rad</w:t>
        </w:r>
        <w:r w:rsidRPr="00194CD3">
          <w:rPr>
            <w:rStyle w:val="Hiperveza"/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 </w:t>
        </w:r>
        <w:r w:rsidRPr="00194CD3">
          <w:rPr>
            <w:rStyle w:val="Istaknuto"/>
            <w:rFonts w:ascii="Times New Roman" w:hAnsi="Times New Roman" w:cs="Times New Roman"/>
            <w:color w:val="222222"/>
            <w:sz w:val="24"/>
            <w:szCs w:val="24"/>
            <w:u w:val="single"/>
            <w:shd w:val="clear" w:color="auto" w:fill="FFFFFF"/>
          </w:rPr>
          <w:t>predškolskih ustanova i razrednu nastavu od 1. do 4. razreda te posebne razredne odjele i rad s djecom</w:t>
        </w:r>
        <w:r w:rsidRPr="00194CD3">
          <w:rPr>
            <w:rStyle w:val="Hiperveza"/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 </w:t>
        </w:r>
        <w:r w:rsidRPr="00194CD3">
          <w:rPr>
            <w:rStyle w:val="Istaknuto"/>
            <w:rFonts w:ascii="Times New Roman" w:hAnsi="Times New Roman" w:cs="Times New Roman"/>
            <w:color w:val="222222"/>
            <w:sz w:val="24"/>
            <w:szCs w:val="24"/>
            <w:u w:val="single"/>
            <w:shd w:val="clear" w:color="auto" w:fill="FFFFFF"/>
          </w:rPr>
          <w:t>s teškoćama koje imaju pomoćnika u nastavi</w:t>
        </w:r>
      </w:hyperlink>
      <w:r w:rsidRPr="00194C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194CD3" w:rsidRPr="00194CD3" w:rsidRDefault="00194CD3" w:rsidP="00194CD3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194CD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Roditelj </w:t>
      </w:r>
      <w:r w:rsidRPr="00194CD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ne dolaze u pratnji djeteta ako ima simptome respiratorne bolesti (povišena tjelesna temperatura, kašalj, poteškoće u disanju, poremećaj osjeta njuha i okusa), ako </w:t>
      </w:r>
      <w:r w:rsidRPr="00194CD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mu</w:t>
      </w:r>
      <w:r w:rsidRPr="00194CD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je izrečena mjera samoizolacije ili ako ima saznanja da </w:t>
      </w:r>
      <w:r w:rsidRPr="00194CD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je</w:t>
      </w:r>
      <w:r w:rsidRPr="00194CD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zaražen s COVID-19</w:t>
      </w:r>
    </w:p>
    <w:p w:rsidR="00194CD3" w:rsidRPr="00194CD3" w:rsidRDefault="00194CD3" w:rsidP="00194CD3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194CD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Roditelj </w:t>
      </w:r>
      <w:r w:rsidRPr="00194CD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 ne dovod</w:t>
      </w:r>
      <w:r w:rsidRPr="00194CD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i</w:t>
      </w:r>
      <w:r w:rsidRPr="00194CD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dijete u ustanovu ako dijete ima simptome respiratorne bolesti (povišena tjelesna temperatura, kašalj, poteškoće u disanju, poremećaj osjeta njuha i okusa), ako ima izrečenu mjeru samoizolacije ili ako je dijete zaraženo s COVID-19.</w:t>
      </w:r>
    </w:p>
    <w:p w:rsidR="00194CD3" w:rsidRPr="00194CD3" w:rsidRDefault="00194CD3" w:rsidP="00194CD3">
      <w:pPr>
        <w:pStyle w:val="Odlomakpopisa"/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94CD3" w:rsidRPr="00194CD3" w:rsidRDefault="008F0E62" w:rsidP="00194CD3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194CD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Roditelji/skrbnici dužni su izmjeriti tjelesnu temperaturu djetetu svaki dan prije </w:t>
      </w:r>
      <w:bookmarkStart w:id="0" w:name="_GoBack"/>
      <w:bookmarkEnd w:id="0"/>
      <w:r w:rsidRPr="00194CD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dolaska u školu te u slučaju povišene tjelesne temperature ne smiju dovoditi dijete u školu već se javljaju telefonom ravnatelju škole i izabranom pedijatru/liječniku obiteljske medicine radi odluke o testiranju i liječenju djeteta. </w:t>
      </w:r>
    </w:p>
    <w:p w:rsidR="008F0E62" w:rsidRPr="00194CD3" w:rsidRDefault="008F0E62" w:rsidP="00194CD3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194CD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Djeca sa znakovima drugih zaraznih bolesti također ne dolaze u ustanovu.</w:t>
      </w:r>
    </w:p>
    <w:p w:rsidR="00194CD3" w:rsidRPr="00194CD3" w:rsidRDefault="00194CD3" w:rsidP="00194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</w:p>
    <w:p w:rsidR="008F0E62" w:rsidRPr="008F0E62" w:rsidRDefault="00194CD3" w:rsidP="00194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194CD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Š</w:t>
      </w:r>
      <w:r w:rsidR="008F0E62" w:rsidRPr="008F0E6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kola ne uzima izjavu od roditelja radi uključivanja djeteta u ustanovu. </w:t>
      </w:r>
    </w:p>
    <w:p w:rsidR="008F0E62" w:rsidRDefault="00194CD3" w:rsidP="00194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ab/>
        <w:t>Za bolju pripremu i organizaciju rada, potrebna nam je vaša povratna informacija:</w:t>
      </w:r>
    </w:p>
    <w:p w:rsidR="00194CD3" w:rsidRDefault="00194CD3" w:rsidP="00194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Dolazi li vaše dijete u ponedjeljak na nastavu u školu?</w:t>
      </w:r>
    </w:p>
    <w:p w:rsidR="00194CD3" w:rsidRPr="008F0E62" w:rsidRDefault="00194CD3" w:rsidP="00194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Odgovor proslijedite učiteljici do petka 22. svibnja 2020. do 10,00 sati.</w:t>
      </w:r>
    </w:p>
    <w:p w:rsidR="008F0E62" w:rsidRDefault="00194CD3" w:rsidP="00194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CD3">
        <w:rPr>
          <w:rFonts w:ascii="Times New Roman" w:hAnsi="Times New Roman" w:cs="Times New Roman"/>
          <w:sz w:val="24"/>
          <w:szCs w:val="24"/>
        </w:rPr>
        <w:t xml:space="preserve">Za sve potrebne informacije i nejasnoće možete kontaktirati ravnateljicu na e-mail: </w:t>
      </w:r>
      <w:hyperlink r:id="rId7" w:history="1">
        <w:r w:rsidRPr="00194CD3">
          <w:rPr>
            <w:rStyle w:val="Hiperveza"/>
            <w:rFonts w:ascii="Times New Roman" w:hAnsi="Times New Roman" w:cs="Times New Roman"/>
            <w:sz w:val="24"/>
            <w:szCs w:val="24"/>
          </w:rPr>
          <w:t>jasminka.falamic@skole.hr</w:t>
        </w:r>
      </w:hyperlink>
      <w:r w:rsidRPr="00194CD3">
        <w:rPr>
          <w:rFonts w:ascii="Times New Roman" w:hAnsi="Times New Roman" w:cs="Times New Roman"/>
          <w:sz w:val="24"/>
          <w:szCs w:val="24"/>
        </w:rPr>
        <w:t xml:space="preserve"> ili na mob. 098 339 075.</w:t>
      </w:r>
    </w:p>
    <w:p w:rsidR="00DD64EC" w:rsidRDefault="00DD64EC" w:rsidP="00194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DD64EC" w:rsidRDefault="00DD64EC" w:rsidP="00194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DD64EC" w:rsidRPr="00194CD3" w:rsidRDefault="00DD64EC" w:rsidP="00194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Jasminka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Falamić,prof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D64EC" w:rsidRPr="00194CD3" w:rsidSect="00DD64E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1F1"/>
    <w:multiLevelType w:val="multilevel"/>
    <w:tmpl w:val="456E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03F11"/>
    <w:multiLevelType w:val="multilevel"/>
    <w:tmpl w:val="8592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B4A8C"/>
    <w:multiLevelType w:val="hybridMultilevel"/>
    <w:tmpl w:val="32CE63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A00769"/>
    <w:multiLevelType w:val="hybridMultilevel"/>
    <w:tmpl w:val="EEF282C6"/>
    <w:lvl w:ilvl="0" w:tplc="C7A0C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817B6"/>
    <w:multiLevelType w:val="hybridMultilevel"/>
    <w:tmpl w:val="CA56F374"/>
    <w:lvl w:ilvl="0" w:tplc="30184D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62"/>
    <w:rsid w:val="00194CD3"/>
    <w:rsid w:val="008F0E62"/>
    <w:rsid w:val="00B362BE"/>
    <w:rsid w:val="00D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E6D2"/>
  <w15:chartTrackingRefBased/>
  <w15:docId w15:val="{35EF727A-BD82-4AD0-B481-D5CA6C53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0E62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8F0E62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8F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F0E62"/>
    <w:rPr>
      <w:b/>
      <w:bCs/>
    </w:rPr>
  </w:style>
  <w:style w:type="paragraph" w:styleId="Odlomakpopisa">
    <w:name w:val="List Paragraph"/>
    <w:basedOn w:val="Normal"/>
    <w:uiPriority w:val="34"/>
    <w:qFormat/>
    <w:rsid w:val="00194CD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194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minka.falami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0/03/Upute_vrtici_skole.pdf" TargetMode="External"/><Relationship Id="rId5" Type="http://schemas.openxmlformats.org/officeDocument/2006/relationships/hyperlink" Target="https://www.hzjz.hr/wp-content/uploads/2020/03/Upute_vrtici_skol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TajnistvoOSDP</dc:creator>
  <cp:keywords/>
  <dc:description/>
  <cp:lastModifiedBy>TajnistvoOSDP</cp:lastModifiedBy>
  <cp:revision>1</cp:revision>
  <cp:lastPrinted>2020-05-21T09:40:00Z</cp:lastPrinted>
  <dcterms:created xsi:type="dcterms:W3CDTF">2020-05-21T09:17:00Z</dcterms:created>
  <dcterms:modified xsi:type="dcterms:W3CDTF">2020-05-21T09:41:00Z</dcterms:modified>
</cp:coreProperties>
</file>