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EE" w:rsidRDefault="00462BEE" w:rsidP="00462BEE">
      <w:pPr>
        <w:autoSpaceDE w:val="0"/>
        <w:autoSpaceDN w:val="0"/>
        <w:adjustRightInd w:val="0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color w:val="33339A"/>
          <w:sz w:val="28"/>
          <w:szCs w:val="28"/>
        </w:rPr>
        <w:t>Čitanje</w:t>
      </w:r>
    </w:p>
    <w:p w:rsidR="00462BEE" w:rsidRDefault="00462BEE" w:rsidP="00462BEE">
      <w:pPr>
        <w:autoSpaceDE w:val="0"/>
        <w:autoSpaceDN w:val="0"/>
        <w:adjustRightInd w:val="0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Djeca uče čitati i pisati u prvom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razredu, a govor su počela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usvajati već potkraj prve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godine. Vidimo da je raskorak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između usvajanja govora i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učenja pisanog izraza velik, jer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je pisana komunikacija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neusporedivo apstraktnija,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dijete se ne može osloniti na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intonaciju glasa, mimiku, geste i druge situacijske elemente.</w:t>
      </w:r>
    </w:p>
    <w:p w:rsidR="00462BEE" w:rsidRPr="00C440D6" w:rsidRDefault="00462BEE" w:rsidP="00462BEE">
      <w:pPr>
        <w:autoSpaceDE w:val="0"/>
        <w:autoSpaceDN w:val="0"/>
        <w:adjustRightInd w:val="0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Uz motiviranost potrebna je i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određena zrelost niza funkcija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za učenje čitanja.</w:t>
      </w:r>
    </w:p>
    <w:p w:rsidR="00462BEE" w:rsidRPr="00C440D6" w:rsidRDefault="00462BEE" w:rsidP="00462BEE">
      <w:pPr>
        <w:ind w:left="708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 xml:space="preserve">Da bi dijete moglo bez problema usvojiti abecedno načelo potrebno je da usvoji niz </w:t>
      </w:r>
      <w:proofErr w:type="spellStart"/>
      <w:r w:rsidRPr="00C440D6">
        <w:rPr>
          <w:color w:val="33339A"/>
          <w:sz w:val="28"/>
          <w:szCs w:val="28"/>
        </w:rPr>
        <w:t>predčitačkih</w:t>
      </w:r>
      <w:proofErr w:type="spellEnd"/>
      <w:r w:rsidRPr="00C440D6">
        <w:rPr>
          <w:color w:val="33339A"/>
          <w:sz w:val="28"/>
          <w:szCs w:val="28"/>
        </w:rPr>
        <w:t xml:space="preserve"> vještina. </w:t>
      </w:r>
      <w:proofErr w:type="spellStart"/>
      <w:r w:rsidRPr="00C440D6">
        <w:rPr>
          <w:color w:val="33339A"/>
          <w:sz w:val="28"/>
          <w:szCs w:val="28"/>
        </w:rPr>
        <w:t>Predčitačke</w:t>
      </w:r>
      <w:proofErr w:type="spellEnd"/>
      <w:r w:rsidRPr="00C440D6">
        <w:rPr>
          <w:color w:val="33339A"/>
          <w:sz w:val="28"/>
          <w:szCs w:val="28"/>
        </w:rPr>
        <w:t xml:space="preserve"> vještine smatraju se važnim predznakom buduć</w:t>
      </w:r>
      <w:r>
        <w:rPr>
          <w:color w:val="33339A"/>
          <w:sz w:val="28"/>
          <w:szCs w:val="28"/>
        </w:rPr>
        <w:t xml:space="preserve">e </w:t>
      </w:r>
      <w:proofErr w:type="spellStart"/>
      <w:r w:rsidRPr="00C440D6">
        <w:rPr>
          <w:color w:val="33339A"/>
          <w:sz w:val="28"/>
          <w:szCs w:val="28"/>
        </w:rPr>
        <w:t>čitačke</w:t>
      </w:r>
      <w:proofErr w:type="spellEnd"/>
      <w:r w:rsidRPr="00C440D6">
        <w:rPr>
          <w:color w:val="33339A"/>
          <w:sz w:val="28"/>
          <w:szCs w:val="28"/>
        </w:rPr>
        <w:t xml:space="preserve"> uspješnosti.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b/>
          <w:color w:val="33339A"/>
          <w:sz w:val="28"/>
          <w:szCs w:val="28"/>
          <w:u w:val="single"/>
        </w:rPr>
      </w:pPr>
      <w:proofErr w:type="spellStart"/>
      <w:r w:rsidRPr="00C440D6">
        <w:rPr>
          <w:b/>
          <w:color w:val="33339A"/>
          <w:sz w:val="28"/>
          <w:szCs w:val="28"/>
          <w:u w:val="single"/>
        </w:rPr>
        <w:t>Predčitačke</w:t>
      </w:r>
      <w:proofErr w:type="spellEnd"/>
      <w:r w:rsidRPr="00C440D6">
        <w:rPr>
          <w:b/>
          <w:color w:val="33339A"/>
          <w:sz w:val="28"/>
          <w:szCs w:val="28"/>
          <w:u w:val="single"/>
        </w:rPr>
        <w:t xml:space="preserve"> vještine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 xml:space="preserve">1.sposobnost i vještina glasovne raščlambe riječi, </w:t>
      </w:r>
      <w:proofErr w:type="spellStart"/>
      <w:r w:rsidRPr="00C440D6">
        <w:rPr>
          <w:color w:val="33339A"/>
          <w:sz w:val="28"/>
          <w:szCs w:val="28"/>
        </w:rPr>
        <w:t>tj.sposobnost</w:t>
      </w:r>
      <w:proofErr w:type="spellEnd"/>
      <w:r w:rsidRPr="00C440D6">
        <w:rPr>
          <w:color w:val="33339A"/>
          <w:sz w:val="28"/>
          <w:szCs w:val="28"/>
        </w:rPr>
        <w:t xml:space="preserve"> da u 'glavi' </w:t>
      </w:r>
      <w:r>
        <w:rPr>
          <w:color w:val="33339A"/>
          <w:sz w:val="28"/>
          <w:szCs w:val="28"/>
        </w:rPr>
        <w:t xml:space="preserve"> 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</w:t>
      </w:r>
      <w:r w:rsidRPr="00C440D6">
        <w:rPr>
          <w:color w:val="33339A"/>
          <w:sz w:val="28"/>
          <w:szCs w:val="28"/>
        </w:rPr>
        <w:t xml:space="preserve">čuje, zapamti i povezuje  glasove od kojih se sastoji riječ, prvi glas, zadnji  </w:t>
      </w:r>
      <w:r>
        <w:rPr>
          <w:color w:val="33339A"/>
          <w:sz w:val="28"/>
          <w:szCs w:val="28"/>
        </w:rPr>
        <w:t xml:space="preserve"> 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</w:t>
      </w:r>
      <w:r w:rsidRPr="00C440D6">
        <w:rPr>
          <w:color w:val="33339A"/>
          <w:sz w:val="28"/>
          <w:szCs w:val="28"/>
        </w:rPr>
        <w:t>glas,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svi glasovi.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2. uočavanje veze između slova i glasa  u riječi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 xml:space="preserve">3. uočiti da je pisana riječ znak za 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izgovorenu i da  ima isto značenje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 xml:space="preserve">4. orijentacija u prostoru, usvajanje linearnog slijeda teksta slijeva nadesno i </w:t>
      </w:r>
      <w:r>
        <w:rPr>
          <w:color w:val="33339A"/>
          <w:sz w:val="28"/>
          <w:szCs w:val="28"/>
        </w:rPr>
        <w:t xml:space="preserve">  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 </w:t>
      </w:r>
      <w:r w:rsidRPr="00C440D6">
        <w:rPr>
          <w:color w:val="33339A"/>
          <w:sz w:val="28"/>
          <w:szCs w:val="28"/>
        </w:rPr>
        <w:t>odozgo prema  dolje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5. uočavanje smisla poruke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b/>
          <w:color w:val="33339A"/>
          <w:sz w:val="28"/>
          <w:szCs w:val="28"/>
          <w:u w:val="single"/>
        </w:rPr>
      </w:pPr>
      <w:r w:rsidRPr="00C440D6">
        <w:rPr>
          <w:b/>
          <w:color w:val="33339A"/>
          <w:sz w:val="28"/>
          <w:szCs w:val="28"/>
          <w:u w:val="single"/>
        </w:rPr>
        <w:t>Kako se razvija čitanje?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>1.U</w:t>
      </w:r>
      <w:r w:rsidRPr="00C440D6">
        <w:rPr>
          <w:color w:val="33339A"/>
          <w:sz w:val="28"/>
          <w:szCs w:val="28"/>
        </w:rPr>
        <w:t xml:space="preserve"> početku djeca čitaju </w:t>
      </w:r>
      <w:r w:rsidRPr="00C440D6">
        <w:rPr>
          <w:b/>
          <w:color w:val="33339A"/>
          <w:sz w:val="28"/>
          <w:szCs w:val="28"/>
          <w:u w:val="single"/>
        </w:rPr>
        <w:t xml:space="preserve">globalno </w:t>
      </w:r>
      <w:r w:rsidRPr="00C440D6">
        <w:rPr>
          <w:color w:val="33339A"/>
          <w:sz w:val="28"/>
          <w:szCs w:val="28"/>
        </w:rPr>
        <w:t xml:space="preserve"> najučestalije riječi vizualno zahvaćaju u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</w:t>
      </w:r>
      <w:r w:rsidRPr="00C440D6">
        <w:rPr>
          <w:color w:val="33339A"/>
          <w:sz w:val="28"/>
          <w:szCs w:val="28"/>
        </w:rPr>
        <w:t xml:space="preserve">cijelosti, pamte, asocijativno povezuju s određenim predmetom (npr. škola) i </w:t>
      </w:r>
      <w:r>
        <w:rPr>
          <w:color w:val="33339A"/>
          <w:sz w:val="28"/>
          <w:szCs w:val="28"/>
        </w:rPr>
        <w:t xml:space="preserve">  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 xml:space="preserve">   </w:t>
      </w:r>
      <w:r w:rsidRPr="00C440D6">
        <w:rPr>
          <w:color w:val="33339A"/>
          <w:sz w:val="28"/>
          <w:szCs w:val="28"/>
        </w:rPr>
        <w:t>zatim izgovaraju</w:t>
      </w:r>
      <w:r>
        <w:rPr>
          <w:color w:val="33339A"/>
          <w:sz w:val="28"/>
          <w:szCs w:val="28"/>
        </w:rPr>
        <w:t>.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>2.S</w:t>
      </w:r>
      <w:r w:rsidRPr="00C440D6">
        <w:rPr>
          <w:color w:val="33339A"/>
          <w:sz w:val="28"/>
          <w:szCs w:val="28"/>
        </w:rPr>
        <w:t xml:space="preserve">lijedi raščlamba riječi na glasove-slova te njihovo ponovno spajanje u cjelinu </w:t>
      </w:r>
      <w:r>
        <w:rPr>
          <w:color w:val="33339A"/>
          <w:sz w:val="28"/>
          <w:szCs w:val="28"/>
        </w:rPr>
        <w:t xml:space="preserve"> 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b/>
          <w:color w:val="33339A"/>
          <w:sz w:val="28"/>
          <w:szCs w:val="28"/>
          <w:u w:val="single"/>
        </w:rPr>
      </w:pPr>
      <w:r>
        <w:rPr>
          <w:color w:val="33339A"/>
          <w:sz w:val="28"/>
          <w:szCs w:val="28"/>
        </w:rPr>
        <w:t xml:space="preserve">   </w:t>
      </w:r>
      <w:r w:rsidRPr="00C440D6">
        <w:rPr>
          <w:color w:val="33339A"/>
          <w:sz w:val="28"/>
          <w:szCs w:val="28"/>
        </w:rPr>
        <w:t xml:space="preserve">u cjelovitu riječ- </w:t>
      </w:r>
      <w:r w:rsidRPr="00C440D6">
        <w:rPr>
          <w:b/>
          <w:color w:val="33339A"/>
          <w:sz w:val="28"/>
          <w:szCs w:val="28"/>
          <w:u w:val="single"/>
        </w:rPr>
        <w:t>analitičko sintetička glasovna metoda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>A</w:t>
      </w:r>
      <w:r w:rsidRPr="00C440D6">
        <w:rPr>
          <w:color w:val="33339A"/>
          <w:sz w:val="28"/>
          <w:szCs w:val="28"/>
        </w:rPr>
        <w:t>ko dijete dobro usvoji glasovno slušnu analizu raščlambu riječi tada će lako usvojiti i razumjeti abecedno načelo u čitanju kao i način pisanja 60 znakova-slova, 30 malih i 30 velikih slova koja se pridružuju glasovima</w:t>
      </w:r>
      <w:r>
        <w:rPr>
          <w:color w:val="33339A"/>
          <w:sz w:val="28"/>
          <w:szCs w:val="28"/>
        </w:rPr>
        <w:t>.</w:t>
      </w:r>
    </w:p>
    <w:p w:rsidR="00462BEE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b/>
          <w:color w:val="33339A"/>
          <w:sz w:val="28"/>
          <w:szCs w:val="28"/>
          <w:u w:val="single"/>
        </w:rPr>
      </w:pPr>
      <w:r w:rsidRPr="00C440D6">
        <w:rPr>
          <w:b/>
          <w:color w:val="33339A"/>
          <w:sz w:val="28"/>
          <w:szCs w:val="28"/>
          <w:u w:val="single"/>
        </w:rPr>
        <w:t>Glasovno načelo- kako čujemo tako i pišemo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U fazi prevođenja slova u glasove djetetova  sposobnost čitanja postaje sve bolja i on će moći pročitati svaku riječ pa i onu čiji smisao  ne poznaje.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>S</w:t>
      </w:r>
      <w:r w:rsidRPr="00C440D6">
        <w:rPr>
          <w:color w:val="33339A"/>
          <w:sz w:val="28"/>
          <w:szCs w:val="28"/>
        </w:rPr>
        <w:t>lijedi razumijevanje teksta</w:t>
      </w:r>
      <w:r>
        <w:rPr>
          <w:color w:val="33339A"/>
          <w:sz w:val="28"/>
          <w:szCs w:val="28"/>
        </w:rPr>
        <w:t>.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>
        <w:rPr>
          <w:color w:val="33339A"/>
          <w:sz w:val="28"/>
          <w:szCs w:val="28"/>
        </w:rPr>
        <w:t>Č</w:t>
      </w:r>
      <w:r w:rsidRPr="00C440D6">
        <w:rPr>
          <w:color w:val="33339A"/>
          <w:sz w:val="28"/>
          <w:szCs w:val="28"/>
        </w:rPr>
        <w:t>itanje i razumijevanje postaje automatizirano</w:t>
      </w:r>
      <w:r>
        <w:rPr>
          <w:color w:val="33339A"/>
          <w:sz w:val="28"/>
          <w:szCs w:val="28"/>
        </w:rPr>
        <w:t>.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Kada?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To je individualno, razlikuje se</w:t>
      </w:r>
      <w:r>
        <w:rPr>
          <w:color w:val="33339A"/>
          <w:sz w:val="28"/>
          <w:szCs w:val="28"/>
        </w:rPr>
        <w:t xml:space="preserve"> </w:t>
      </w:r>
      <w:r w:rsidRPr="00C440D6">
        <w:rPr>
          <w:color w:val="33339A"/>
          <w:sz w:val="28"/>
          <w:szCs w:val="28"/>
        </w:rPr>
        <w:t>od djeteta do djeteta!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  <w:r w:rsidRPr="00C440D6">
        <w:rPr>
          <w:color w:val="33339A"/>
          <w:sz w:val="28"/>
          <w:szCs w:val="28"/>
        </w:rPr>
        <w:t>Teškoće nastaju kada glasovna raščlamba djetetu nije jasna!</w:t>
      </w:r>
    </w:p>
    <w:p w:rsidR="00462BEE" w:rsidRPr="00C440D6" w:rsidRDefault="00462BEE" w:rsidP="00462BEE">
      <w:pPr>
        <w:autoSpaceDE w:val="0"/>
        <w:autoSpaceDN w:val="0"/>
        <w:adjustRightInd w:val="0"/>
        <w:jc w:val="both"/>
        <w:rPr>
          <w:color w:val="33339A"/>
          <w:sz w:val="28"/>
          <w:szCs w:val="28"/>
        </w:rPr>
      </w:pPr>
    </w:p>
    <w:p w:rsidR="00462BEE" w:rsidRDefault="00462BEE" w:rsidP="00462BEE">
      <w:pPr>
        <w:autoSpaceDE w:val="0"/>
        <w:autoSpaceDN w:val="0"/>
        <w:adjustRightInd w:val="0"/>
        <w:jc w:val="both"/>
        <w:rPr>
          <w:rFonts w:ascii="Arial" w:hAnsi="Arial" w:cs="Arial"/>
          <w:color w:val="33339A"/>
          <w:sz w:val="52"/>
          <w:szCs w:val="52"/>
          <w:u w:val="single"/>
        </w:rPr>
      </w:pPr>
    </w:p>
    <w:p w:rsidR="0010226A" w:rsidRDefault="0010226A"/>
    <w:sectPr w:rsidR="0010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EE"/>
    <w:rsid w:val="0010226A"/>
    <w:rsid w:val="00124220"/>
    <w:rsid w:val="00462BEE"/>
    <w:rsid w:val="00A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59A0"/>
  <w15:chartTrackingRefBased/>
  <w15:docId w15:val="{C7539A98-9A5A-421D-9A09-CBA0C7B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Šulentić</dc:creator>
  <cp:keywords/>
  <dc:description/>
  <cp:lastModifiedBy>Snježana Šulentić</cp:lastModifiedBy>
  <cp:revision>1</cp:revision>
  <dcterms:created xsi:type="dcterms:W3CDTF">2018-10-29T15:57:00Z</dcterms:created>
  <dcterms:modified xsi:type="dcterms:W3CDTF">2018-10-29T15:59:00Z</dcterms:modified>
</cp:coreProperties>
</file>